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1B" w:rsidRDefault="00893B1B" w:rsidP="00893B1B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893B1B" w:rsidRDefault="00893B1B" w:rsidP="00893B1B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 К Р А Ї Н А</w:t>
      </w:r>
    </w:p>
    <w:p w:rsidR="00893B1B" w:rsidRDefault="00893B1B" w:rsidP="00893B1B">
      <w:pPr>
        <w:pStyle w:val="1"/>
        <w:rPr>
          <w:sz w:val="28"/>
          <w:szCs w:val="28"/>
        </w:rPr>
      </w:pPr>
      <w:r>
        <w:rPr>
          <w:sz w:val="28"/>
          <w:szCs w:val="28"/>
        </w:rPr>
        <w:t>П р и л у ц ь к а   м і с ь к а   р а д а</w:t>
      </w:r>
    </w:p>
    <w:p w:rsidR="00893B1B" w:rsidRDefault="00893B1B" w:rsidP="00893B1B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Ч е р н і г і в с ь к о ї   о б л а с т і</w:t>
      </w:r>
    </w:p>
    <w:p w:rsidR="00893B1B" w:rsidRDefault="00893B1B" w:rsidP="00893B1B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2613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сесія сьомого скликання)</w:t>
      </w:r>
    </w:p>
    <w:p w:rsidR="00893B1B" w:rsidRDefault="00126136" w:rsidP="00893B1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Р О Є К Т   </w:t>
      </w:r>
      <w:r w:rsidR="00893B1B">
        <w:rPr>
          <w:sz w:val="28"/>
          <w:szCs w:val="28"/>
        </w:rPr>
        <w:t xml:space="preserve">Р І Ш Е Н </w:t>
      </w:r>
      <w:proofErr w:type="spellStart"/>
      <w:r w:rsidR="00893B1B">
        <w:rPr>
          <w:sz w:val="28"/>
          <w:szCs w:val="28"/>
        </w:rPr>
        <w:t>Н</w:t>
      </w:r>
      <w:proofErr w:type="spellEnd"/>
      <w:r w:rsidR="00893B1B">
        <w:rPr>
          <w:sz w:val="28"/>
          <w:szCs w:val="28"/>
        </w:rPr>
        <w:t xml:space="preserve"> Я</w:t>
      </w:r>
    </w:p>
    <w:p w:rsidR="00893B1B" w:rsidRDefault="00893B1B" w:rsidP="00893B1B">
      <w:pPr>
        <w:rPr>
          <w:sz w:val="28"/>
          <w:szCs w:val="28"/>
        </w:rPr>
      </w:pPr>
    </w:p>
    <w:tbl>
      <w:tblPr>
        <w:tblW w:w="9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697"/>
        <w:gridCol w:w="2112"/>
        <w:gridCol w:w="2064"/>
        <w:gridCol w:w="1702"/>
      </w:tblGrid>
      <w:tr w:rsidR="00893B1B" w:rsidTr="00893B1B"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93B1B" w:rsidRDefault="00126136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2020</w:t>
            </w:r>
            <w:r w:rsidR="00893B1B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697" w:type="dxa"/>
          </w:tcPr>
          <w:p w:rsidR="00893B1B" w:rsidRDefault="00893B1B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hideMark/>
          </w:tcPr>
          <w:p w:rsidR="00893B1B" w:rsidRDefault="00893B1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hideMark/>
          </w:tcPr>
          <w:p w:rsidR="00893B1B" w:rsidRDefault="00893B1B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93B1B" w:rsidRDefault="00893B1B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893B1B" w:rsidRDefault="00893B1B" w:rsidP="00893B1B">
      <w:pPr>
        <w:jc w:val="both"/>
        <w:rPr>
          <w:sz w:val="28"/>
          <w:szCs w:val="28"/>
        </w:rPr>
      </w:pPr>
    </w:p>
    <w:p w:rsidR="00893B1B" w:rsidRDefault="00893B1B" w:rsidP="00893B1B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Про створення та функціонування </w:t>
      </w:r>
    </w:p>
    <w:p w:rsidR="00893B1B" w:rsidRDefault="00893B1B" w:rsidP="00893B1B">
      <w:pPr>
        <w:rPr>
          <w:sz w:val="28"/>
          <w:szCs w:val="28"/>
        </w:rPr>
      </w:pPr>
      <w:r>
        <w:rPr>
          <w:sz w:val="28"/>
          <w:szCs w:val="28"/>
        </w:rPr>
        <w:t xml:space="preserve">груп подовженого дня у закладах </w:t>
      </w:r>
    </w:p>
    <w:p w:rsidR="00893B1B" w:rsidRDefault="00893B1B" w:rsidP="00126136">
      <w:pPr>
        <w:rPr>
          <w:sz w:val="28"/>
          <w:szCs w:val="28"/>
        </w:rPr>
      </w:pPr>
      <w:r>
        <w:rPr>
          <w:sz w:val="28"/>
          <w:szCs w:val="28"/>
        </w:rPr>
        <w:t>загальної середньої освіти м. Прилуки</w:t>
      </w:r>
    </w:p>
    <w:p w:rsidR="00893B1B" w:rsidRDefault="00893B1B" w:rsidP="00893B1B">
      <w:pPr>
        <w:jc w:val="both"/>
        <w:rPr>
          <w:sz w:val="28"/>
          <w:szCs w:val="28"/>
        </w:rPr>
      </w:pPr>
    </w:p>
    <w:p w:rsidR="00893B1B" w:rsidRDefault="00893B1B" w:rsidP="00893B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 статті 25,  пункту 23 частини 1 статті 26 Закону України «Про місцеве само</w:t>
      </w:r>
      <w:r w:rsidR="00126136">
        <w:rPr>
          <w:sz w:val="28"/>
          <w:szCs w:val="28"/>
        </w:rPr>
        <w:t xml:space="preserve">врядування в Україні», статей  12,26 </w:t>
      </w:r>
      <w:r>
        <w:rPr>
          <w:sz w:val="28"/>
          <w:szCs w:val="28"/>
        </w:rPr>
        <w:t xml:space="preserve"> Закону України «Про </w:t>
      </w:r>
      <w:r w:rsidR="00126136">
        <w:rPr>
          <w:sz w:val="28"/>
          <w:szCs w:val="28"/>
        </w:rPr>
        <w:t xml:space="preserve">повну </w:t>
      </w:r>
      <w:r>
        <w:rPr>
          <w:sz w:val="28"/>
          <w:szCs w:val="28"/>
        </w:rPr>
        <w:t>загальну середню освіту», постанови Кабінету Міністрів України від 27 грудня 2017 року №1088 «Про затвердження формули розподілу освітньої субвенції між місцевими бюджетами»</w:t>
      </w:r>
      <w:r w:rsidR="00A44FAA">
        <w:rPr>
          <w:sz w:val="28"/>
          <w:szCs w:val="28"/>
        </w:rPr>
        <w:t xml:space="preserve"> </w:t>
      </w:r>
      <w:r w:rsidR="00A44FAA" w:rsidRPr="00A44FAA">
        <w:rPr>
          <w:rStyle w:val="rvts9"/>
          <w:bCs/>
          <w:color w:val="333333"/>
          <w:sz w:val="28"/>
          <w:szCs w:val="28"/>
          <w:shd w:val="clear" w:color="auto" w:fill="FFFFFF"/>
        </w:rPr>
        <w:t xml:space="preserve">в редакції постанови Кабінету Міністрів України </w:t>
      </w:r>
      <w:hyperlink r:id="rId7" w:anchor="n10" w:tgtFrame="_blank" w:history="1">
        <w:r w:rsidR="00A44FAA" w:rsidRPr="00A44FAA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>від 19 лютого 2020 р. № 114</w:t>
        </w:r>
      </w:hyperlink>
      <w:r w:rsidRPr="00A44FAA">
        <w:rPr>
          <w:sz w:val="28"/>
          <w:szCs w:val="28"/>
        </w:rPr>
        <w:t>,</w:t>
      </w:r>
      <w:r>
        <w:rPr>
          <w:sz w:val="28"/>
          <w:szCs w:val="28"/>
        </w:rPr>
        <w:t xml:space="preserve"> на виконання наказу Міністерства освіти і науки України від 25.06.2018 №677 «Про затвердження Порядку створення груп подовженого дня у державних і комунальних закладах загальної середньої освіти», розглянувши доповідну записку </w:t>
      </w:r>
      <w:r w:rsidR="00126136">
        <w:rPr>
          <w:sz w:val="28"/>
          <w:szCs w:val="28"/>
        </w:rPr>
        <w:t xml:space="preserve">в.о. </w:t>
      </w:r>
      <w:r>
        <w:rPr>
          <w:sz w:val="28"/>
          <w:szCs w:val="28"/>
        </w:rPr>
        <w:t>начальника управління</w:t>
      </w:r>
      <w:r w:rsidR="00126136">
        <w:rPr>
          <w:sz w:val="28"/>
          <w:szCs w:val="28"/>
        </w:rPr>
        <w:t xml:space="preserve"> освіти міської ради КОЛОШКО О.П.</w:t>
      </w:r>
      <w:r>
        <w:rPr>
          <w:sz w:val="28"/>
          <w:szCs w:val="28"/>
        </w:rPr>
        <w:t xml:space="preserve"> з метою забезпечення функціонування груп подовженого дня у закладах загальної середньої освіти  міська рада </w:t>
      </w:r>
    </w:p>
    <w:p w:rsidR="00893B1B" w:rsidRDefault="00893B1B" w:rsidP="00893B1B">
      <w:pPr>
        <w:jc w:val="both"/>
        <w:rPr>
          <w:sz w:val="28"/>
          <w:szCs w:val="28"/>
        </w:rPr>
      </w:pPr>
    </w:p>
    <w:p w:rsidR="00893B1B" w:rsidRDefault="00893B1B" w:rsidP="00893B1B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893B1B" w:rsidRDefault="00893B1B" w:rsidP="00893B1B">
      <w:pPr>
        <w:jc w:val="both"/>
        <w:rPr>
          <w:sz w:val="28"/>
          <w:szCs w:val="28"/>
        </w:rPr>
      </w:pPr>
    </w:p>
    <w:p w:rsidR="00893B1B" w:rsidRDefault="00893B1B" w:rsidP="00893B1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Створити групи подовженого дня у закладах за</w:t>
      </w:r>
      <w:r w:rsidR="00126136">
        <w:rPr>
          <w:sz w:val="28"/>
          <w:szCs w:val="28"/>
        </w:rPr>
        <w:t xml:space="preserve">гальної середньої освіти на 2020-2021 </w:t>
      </w:r>
      <w:r>
        <w:rPr>
          <w:sz w:val="28"/>
          <w:szCs w:val="28"/>
        </w:rPr>
        <w:t xml:space="preserve"> навчальний рік, згідно з додатком.</w:t>
      </w:r>
    </w:p>
    <w:p w:rsidR="00893B1B" w:rsidRDefault="00893B1B" w:rsidP="00893B1B">
      <w:pPr>
        <w:ind w:left="709"/>
        <w:jc w:val="both"/>
        <w:rPr>
          <w:sz w:val="28"/>
          <w:szCs w:val="28"/>
        </w:rPr>
      </w:pPr>
    </w:p>
    <w:p w:rsidR="00893B1B" w:rsidRDefault="00893B1B" w:rsidP="00893B1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Фінансовому управлінню міської ради (ВОРОНА О.І.) передбачити видатки для управління освіти міської ради на функціонування груп подовженого дня.</w:t>
      </w:r>
    </w:p>
    <w:p w:rsidR="00893B1B" w:rsidRDefault="00893B1B" w:rsidP="00893B1B">
      <w:pPr>
        <w:jc w:val="both"/>
        <w:rPr>
          <w:sz w:val="28"/>
          <w:szCs w:val="28"/>
        </w:rPr>
      </w:pPr>
    </w:p>
    <w:p w:rsidR="00893B1B" w:rsidRDefault="00893B1B" w:rsidP="00893B1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Управлінню освіти міської ради забезпечити фінансування функціонування груп подовженого дня в межах кошторисних призначень з розрахунку:</w:t>
      </w:r>
    </w:p>
    <w:p w:rsidR="00893B1B" w:rsidRDefault="00893B1B" w:rsidP="00893B1B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тривалість перебування учнів у групі подовженого дня встановити протягом шести годин на день;</w:t>
      </w:r>
    </w:p>
    <w:p w:rsidR="00893B1B" w:rsidRDefault="00893B1B" w:rsidP="00893B1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наповнюваність груп подовженого дня встановити в кількості 30 учнів.</w:t>
      </w:r>
    </w:p>
    <w:p w:rsidR="00893B1B" w:rsidRDefault="00893B1B" w:rsidP="00893B1B">
      <w:pPr>
        <w:ind w:left="720"/>
        <w:jc w:val="both"/>
        <w:rPr>
          <w:sz w:val="28"/>
          <w:szCs w:val="28"/>
        </w:rPr>
      </w:pPr>
    </w:p>
    <w:p w:rsidR="00893B1B" w:rsidRDefault="00893B1B" w:rsidP="00893B1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Керівникам закладів загальної середньої освіти міста забезпечити організацію роботи груп подовженого дня у відповідності до вимог Порядку створення груп подовженого дня у державних і комунальних закладах загальної </w:t>
      </w:r>
      <w:r>
        <w:rPr>
          <w:sz w:val="28"/>
          <w:szCs w:val="28"/>
        </w:rPr>
        <w:lastRenderedPageBreak/>
        <w:t>середньої освіти, затвердженого наказом Міністерства освіти і науки України від 25.06.2018 №677 та даним рішенням.</w:t>
      </w:r>
    </w:p>
    <w:p w:rsidR="00893B1B" w:rsidRDefault="00893B1B" w:rsidP="00893B1B">
      <w:pPr>
        <w:ind w:left="709"/>
        <w:jc w:val="both"/>
        <w:rPr>
          <w:sz w:val="28"/>
          <w:szCs w:val="28"/>
        </w:rPr>
      </w:pPr>
    </w:p>
    <w:p w:rsidR="00893B1B" w:rsidRDefault="00893B1B" w:rsidP="00893B1B">
      <w:pPr>
        <w:numPr>
          <w:ilvl w:val="0"/>
          <w:numId w:val="2"/>
        </w:numPr>
        <w:tabs>
          <w:tab w:val="left" w:pos="0"/>
        </w:tabs>
        <w:suppressAutoHyphens w:val="0"/>
        <w:ind w:left="0"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Контроль за виконанням даного рішення покласти на постійну депутатську комісію з питань  соціально-економічного розвитку, планування, обліку, бюджету, фінансів та цін  (ЯЦЕНКО Є.М.) та на постійну депутатську к</w:t>
      </w:r>
      <w:r>
        <w:rPr>
          <w:color w:val="000000"/>
          <w:sz w:val="28"/>
          <w:szCs w:val="28"/>
        </w:rPr>
        <w:t xml:space="preserve">омісію з питань  </w:t>
      </w:r>
      <w:r>
        <w:rPr>
          <w:sz w:val="28"/>
          <w:szCs w:val="28"/>
        </w:rPr>
        <w:t xml:space="preserve">освіти,  медицини, молоді,  культури, фізкультури, спорту  та соціального захисту населення (ПРАВОСУД О.М.). </w:t>
      </w:r>
      <w:r>
        <w:rPr>
          <w:color w:val="000000"/>
          <w:sz w:val="28"/>
          <w:szCs w:val="28"/>
        </w:rPr>
        <w:t xml:space="preserve">  </w:t>
      </w:r>
    </w:p>
    <w:p w:rsidR="00893B1B" w:rsidRDefault="00893B1B" w:rsidP="00893B1B">
      <w:pPr>
        <w:jc w:val="both"/>
        <w:rPr>
          <w:sz w:val="28"/>
          <w:szCs w:val="28"/>
        </w:rPr>
      </w:pPr>
    </w:p>
    <w:p w:rsidR="00893B1B" w:rsidRDefault="00893B1B" w:rsidP="00893B1B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О.М.ПОПЕНКО</w:t>
      </w:r>
    </w:p>
    <w:p w:rsidR="00893B1B" w:rsidRDefault="00893B1B" w:rsidP="00893B1B">
      <w:pPr>
        <w:jc w:val="both"/>
        <w:rPr>
          <w:sz w:val="26"/>
          <w:szCs w:val="26"/>
        </w:rPr>
      </w:pPr>
    </w:p>
    <w:p w:rsidR="00893B1B" w:rsidRDefault="00893B1B" w:rsidP="00893B1B">
      <w:pPr>
        <w:rPr>
          <w:i/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rPr>
          <w:sz w:val="28"/>
          <w:szCs w:val="28"/>
        </w:rPr>
      </w:pPr>
    </w:p>
    <w:p w:rsidR="00893B1B" w:rsidRDefault="00893B1B" w:rsidP="00893B1B">
      <w:pPr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</w:rPr>
      </w:pPr>
    </w:p>
    <w:p w:rsidR="00893B1B" w:rsidRDefault="00893B1B" w:rsidP="00893B1B">
      <w:pPr>
        <w:ind w:left="4956"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>Додаток</w:t>
      </w:r>
    </w:p>
    <w:p w:rsidR="00893B1B" w:rsidRDefault="00893B1B" w:rsidP="00893B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рішення міської ради</w:t>
      </w:r>
    </w:p>
    <w:p w:rsidR="00893B1B" w:rsidRDefault="00893B1B" w:rsidP="00893B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940C2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7 скликання)</w:t>
      </w:r>
    </w:p>
    <w:p w:rsidR="00893B1B" w:rsidRDefault="00893B1B" w:rsidP="00893B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0C2E">
        <w:rPr>
          <w:sz w:val="28"/>
          <w:szCs w:val="28"/>
        </w:rPr>
        <w:t xml:space="preserve">               2020 </w:t>
      </w:r>
      <w:r>
        <w:rPr>
          <w:sz w:val="28"/>
          <w:szCs w:val="28"/>
        </w:rPr>
        <w:t xml:space="preserve"> року № </w:t>
      </w:r>
    </w:p>
    <w:p w:rsidR="00893B1B" w:rsidRDefault="00893B1B" w:rsidP="00893B1B">
      <w:pPr>
        <w:jc w:val="both"/>
        <w:rPr>
          <w:sz w:val="26"/>
          <w:szCs w:val="26"/>
        </w:rPr>
      </w:pPr>
    </w:p>
    <w:p w:rsidR="00893B1B" w:rsidRDefault="00893B1B" w:rsidP="00893B1B">
      <w:pPr>
        <w:jc w:val="both"/>
        <w:rPr>
          <w:sz w:val="26"/>
          <w:szCs w:val="26"/>
        </w:rPr>
      </w:pPr>
    </w:p>
    <w:p w:rsidR="00893B1B" w:rsidRDefault="00893B1B" w:rsidP="00893B1B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Групи подовженого дня у закладах загальної середньої освіти </w:t>
      </w:r>
    </w:p>
    <w:p w:rsidR="00893B1B" w:rsidRDefault="00940C2E" w:rsidP="00893B1B">
      <w:pPr>
        <w:jc w:val="center"/>
        <w:rPr>
          <w:sz w:val="27"/>
          <w:szCs w:val="27"/>
        </w:rPr>
      </w:pPr>
      <w:r>
        <w:rPr>
          <w:sz w:val="27"/>
          <w:szCs w:val="27"/>
        </w:rPr>
        <w:t>на 2020-2021</w:t>
      </w:r>
      <w:r w:rsidR="00893B1B">
        <w:rPr>
          <w:sz w:val="27"/>
          <w:szCs w:val="27"/>
        </w:rPr>
        <w:t xml:space="preserve"> навчальний рік</w:t>
      </w:r>
    </w:p>
    <w:p w:rsidR="00893B1B" w:rsidRDefault="00893B1B" w:rsidP="00893B1B">
      <w:pPr>
        <w:jc w:val="center"/>
        <w:rPr>
          <w:sz w:val="27"/>
          <w:szCs w:val="27"/>
        </w:rPr>
      </w:pPr>
    </w:p>
    <w:p w:rsidR="00893B1B" w:rsidRDefault="00893B1B" w:rsidP="00893B1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1524"/>
      </w:tblGrid>
      <w:tr w:rsidR="00893B1B" w:rsidTr="00893B1B">
        <w:trPr>
          <w:trHeight w:val="6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№ з/п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Заклади загальної середньої освіти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Кількість груп подовженого </w:t>
            </w:r>
          </w:p>
          <w:p w:rsidR="00893B1B" w:rsidRDefault="00893B1B">
            <w:pPr>
              <w:jc w:val="center"/>
              <w:rPr>
                <w:rFonts w:eastAsia="Calibri"/>
                <w:sz w:val="27"/>
                <w:szCs w:val="27"/>
                <w:vertAlign w:val="superscript"/>
              </w:rPr>
            </w:pPr>
            <w:r>
              <w:rPr>
                <w:rFonts w:eastAsia="Calibri"/>
                <w:sz w:val="27"/>
                <w:szCs w:val="27"/>
              </w:rPr>
              <w:t>дня</w:t>
            </w:r>
          </w:p>
        </w:tc>
      </w:tr>
      <w:tr w:rsidR="00893B1B" w:rsidTr="00893B1B">
        <w:trPr>
          <w:trHeight w:val="4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1B" w:rsidRDefault="00893B1B">
            <w:pPr>
              <w:suppressAutoHyphens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1B" w:rsidRDefault="00893B1B">
            <w:pPr>
              <w:suppressAutoHyphens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всього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з них інклюзивні</w:t>
            </w:r>
          </w:p>
        </w:tc>
      </w:tr>
      <w:tr w:rsidR="00893B1B" w:rsidTr="00893B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spacing w:line="252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B" w:rsidRDefault="007470B7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</w:t>
            </w:r>
          </w:p>
        </w:tc>
      </w:tr>
      <w:tr w:rsidR="00893B1B" w:rsidTr="00893B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spacing w:line="252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Прилуцька загальноосвітня школа І-ІІІ ступенів     № 2 Прилуцької міської ради Чернігівської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893B1B" w:rsidTr="00893B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spacing w:line="252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Прилуцька загальноосвітня школа І-ІІІ ступенів    № 3 імені Сергія Гордійовича Шовкуна Прилуцької міської ради Чернігівської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893B1B" w:rsidTr="00893B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spacing w:line="252" w:lineRule="auto"/>
              <w:ind w:right="-108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Прилуцька гімназія № 5 імені Віктора Андрійовича </w:t>
            </w:r>
            <w:proofErr w:type="spellStart"/>
            <w:r>
              <w:rPr>
                <w:rFonts w:eastAsia="Calibri"/>
                <w:sz w:val="27"/>
                <w:szCs w:val="27"/>
              </w:rPr>
              <w:t>Затолокіна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Прилуцької міської ради Чернігівської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893B1B" w:rsidTr="00893B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spacing w:line="252" w:lineRule="auto"/>
              <w:ind w:right="-108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Прилуцька спеціалізована школа І-ІІІ ступенів № 6         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893B1B" w:rsidTr="00893B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spacing w:line="252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Прилуцька загальноосвітня школа І-ІІІ ступенів           № 7 Прилуцької міської ради Чернігівської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893B1B" w:rsidTr="00893B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spacing w:line="252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Прилуцька загальноосвітня школа І-ІІІ ступенів           № 9 Прилуцької міської ради Чернігівської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05AC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</w:t>
            </w:r>
          </w:p>
        </w:tc>
      </w:tr>
      <w:tr w:rsidR="00893B1B" w:rsidTr="00893B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spacing w:line="252" w:lineRule="auto"/>
              <w:ind w:right="-108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Прилуцька загальноосвітня школа І-ІІІ ступенів          № 10 Прилуцької міської ради Чернігівської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B" w:rsidRDefault="00893B1B" w:rsidP="00940C2E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893B1B" w:rsidTr="00893B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spacing w:line="252" w:lineRule="auto"/>
              <w:ind w:right="-108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Прилуцька загальноосвітня школа І-ІІІ ступенів      № 12 Прилуцької міської ради Чернігівської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893B1B" w:rsidTr="00893B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spacing w:line="252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Прилуцька загальноосвітня школа І-ІІІ ступенів       № 13 імені Святителя </w:t>
            </w:r>
            <w:proofErr w:type="spellStart"/>
            <w:r>
              <w:rPr>
                <w:rFonts w:eastAsia="Calibri"/>
                <w:sz w:val="27"/>
                <w:szCs w:val="27"/>
              </w:rPr>
              <w:t>Іоасафа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Бєлгородського Прилуцької міської ради Чернігівської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893B1B" w:rsidTr="00893B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spacing w:line="252" w:lineRule="auto"/>
              <w:ind w:right="-108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Прилуцька загальноосвітня школа І-ІІІ ступенів      № 14 Прилуцької міської ради Чернігівської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B" w:rsidRDefault="00893B1B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B" w:rsidRDefault="00940C2E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</w:t>
            </w:r>
          </w:p>
        </w:tc>
      </w:tr>
      <w:tr w:rsidR="00940C2E" w:rsidTr="00893B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E" w:rsidRDefault="00940C2E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E" w:rsidRDefault="00940C2E">
            <w:pPr>
              <w:spacing w:line="252" w:lineRule="auto"/>
              <w:ind w:right="-108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E" w:rsidRDefault="00940C2E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E" w:rsidRDefault="005B67FD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3</w:t>
            </w:r>
            <w:bookmarkStart w:id="0" w:name="_GoBack"/>
            <w:bookmarkEnd w:id="0"/>
          </w:p>
        </w:tc>
      </w:tr>
    </w:tbl>
    <w:p w:rsidR="00893B1B" w:rsidRDefault="00893B1B" w:rsidP="00893B1B">
      <w:pPr>
        <w:jc w:val="center"/>
        <w:rPr>
          <w:sz w:val="27"/>
          <w:szCs w:val="27"/>
        </w:rPr>
      </w:pPr>
    </w:p>
    <w:p w:rsidR="00893B1B" w:rsidRDefault="00893B1B" w:rsidP="00893B1B">
      <w:pPr>
        <w:jc w:val="both"/>
        <w:rPr>
          <w:sz w:val="27"/>
          <w:szCs w:val="27"/>
        </w:rPr>
      </w:pPr>
    </w:p>
    <w:p w:rsidR="00B62FB6" w:rsidRDefault="00893B1B" w:rsidP="00940C2E">
      <w:pPr>
        <w:jc w:val="both"/>
      </w:pPr>
      <w:r>
        <w:rPr>
          <w:sz w:val="27"/>
          <w:szCs w:val="27"/>
        </w:rPr>
        <w:t xml:space="preserve">Секретар міської ради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А.В.ШАМРАЙ</w:t>
      </w:r>
    </w:p>
    <w:sectPr w:rsidR="00B62FB6" w:rsidSect="0012613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12595F"/>
    <w:multiLevelType w:val="hybridMultilevel"/>
    <w:tmpl w:val="86004800"/>
    <w:lvl w:ilvl="0" w:tplc="31D04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D2DDE"/>
    <w:multiLevelType w:val="hybridMultilevel"/>
    <w:tmpl w:val="3D2E9788"/>
    <w:lvl w:ilvl="0" w:tplc="E172536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1B"/>
    <w:rsid w:val="00126136"/>
    <w:rsid w:val="004623E4"/>
    <w:rsid w:val="005B67FD"/>
    <w:rsid w:val="007470B7"/>
    <w:rsid w:val="007C52F6"/>
    <w:rsid w:val="008905AC"/>
    <w:rsid w:val="00893B1B"/>
    <w:rsid w:val="00940C2E"/>
    <w:rsid w:val="00A44FAA"/>
    <w:rsid w:val="00B62FB6"/>
    <w:rsid w:val="00C0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1B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93B1B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93B1B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B1B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893B1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893B1B"/>
    <w:pPr>
      <w:suppressLineNumbers/>
    </w:pPr>
  </w:style>
  <w:style w:type="paragraph" w:customStyle="1" w:styleId="Standard">
    <w:name w:val="Standard"/>
    <w:rsid w:val="00893B1B"/>
    <w:pPr>
      <w:suppressAutoHyphens/>
      <w:ind w:firstLine="0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261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1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rvts9">
    <w:name w:val="rvts9"/>
    <w:basedOn w:val="a0"/>
    <w:rsid w:val="00A44FAA"/>
  </w:style>
  <w:style w:type="character" w:styleId="a6">
    <w:name w:val="Hyperlink"/>
    <w:basedOn w:val="a0"/>
    <w:uiPriority w:val="99"/>
    <w:semiHidden/>
    <w:unhideWhenUsed/>
    <w:rsid w:val="00A44F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1B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93B1B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93B1B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B1B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893B1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893B1B"/>
    <w:pPr>
      <w:suppressLineNumbers/>
    </w:pPr>
  </w:style>
  <w:style w:type="paragraph" w:customStyle="1" w:styleId="Standard">
    <w:name w:val="Standard"/>
    <w:rsid w:val="00893B1B"/>
    <w:pPr>
      <w:suppressAutoHyphens/>
      <w:ind w:firstLine="0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261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1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rvts9">
    <w:name w:val="rvts9"/>
    <w:basedOn w:val="a0"/>
    <w:rsid w:val="00A44FAA"/>
  </w:style>
  <w:style w:type="character" w:styleId="a6">
    <w:name w:val="Hyperlink"/>
    <w:basedOn w:val="a0"/>
    <w:uiPriority w:val="99"/>
    <w:semiHidden/>
    <w:unhideWhenUsed/>
    <w:rsid w:val="00A44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4-2020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45C1-09C8-42A5-9FA3-8C03DE9F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2710</Words>
  <Characters>1545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 р и л у ц ь к а   м і с ь к а   р а д а</vt:lpstr>
      <vt:lpstr>        П Р О Є К Т   Р І Ш Е Н Н Я</vt:lpstr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2020-07-23T08:15:00Z</cp:lastPrinted>
  <dcterms:created xsi:type="dcterms:W3CDTF">2020-07-23T07:28:00Z</dcterms:created>
  <dcterms:modified xsi:type="dcterms:W3CDTF">2020-09-01T08:36:00Z</dcterms:modified>
</cp:coreProperties>
</file>